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EA51" w14:textId="25549242" w:rsidR="003173C6" w:rsidRDefault="003173C6" w:rsidP="003173C6">
      <w:pPr>
        <w:spacing w:after="6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 3 към Условията за изпълнение</w:t>
      </w:r>
    </w:p>
    <w:p w14:paraId="387BBBFA" w14:textId="77777777" w:rsidR="00424CDB" w:rsidRDefault="00424CDB" w:rsidP="003173C6">
      <w:pPr>
        <w:spacing w:after="6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786F5C" w14:textId="01990344" w:rsidR="00382D19" w:rsidRPr="00382D19" w:rsidRDefault="00382D19" w:rsidP="00382D19">
      <w:pPr>
        <w:spacing w:after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D19">
        <w:rPr>
          <w:rFonts w:ascii="Times New Roman" w:eastAsia="Calibri" w:hAnsi="Times New Roman" w:cs="Times New Roman"/>
          <w:b/>
          <w:sz w:val="24"/>
          <w:szCs w:val="24"/>
        </w:rPr>
        <w:t xml:space="preserve">СПРАВКА ЗА ИДЕНТИФИКАЦИЯ НА ЛИЦАТА – ИЗПЪЛНИТЕЛИ, ПОДИЗПЪЛНИТЕЛИ И/ИЛИ ТРЕТИ ЛИЦА ПО ДОГОВОР ЗА ОБЩЕСТВЕНА ПОРЪЧКА </w:t>
      </w:r>
    </w:p>
    <w:p w14:paraId="6054C4BB" w14:textId="77777777" w:rsidR="00382D19" w:rsidRPr="00382D19" w:rsidRDefault="00382D19" w:rsidP="00382D19">
      <w:pPr>
        <w:spacing w:after="6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</w:rPr>
      </w:pPr>
    </w:p>
    <w:p w14:paraId="2F0C2F7F" w14:textId="77777777" w:rsidR="00382D19" w:rsidRPr="00382D19" w:rsidRDefault="00382D19" w:rsidP="00382D19">
      <w:pPr>
        <w:spacing w:after="6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</w:rPr>
      </w:pPr>
      <w:r w:rsidRPr="00382D19"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</w:rPr>
        <w:t>Приложима за обществени поръчки, обявени в ОВЕС</w:t>
      </w:r>
    </w:p>
    <w:p w14:paraId="0186F4C1" w14:textId="77777777" w:rsidR="00382D19" w:rsidRPr="00382D19" w:rsidRDefault="00382D19" w:rsidP="00382D19">
      <w:pPr>
        <w:spacing w:after="6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Style w:val="TableGrid1"/>
        <w:tblW w:w="14312" w:type="dxa"/>
        <w:tblLook w:val="04A0" w:firstRow="1" w:lastRow="0" w:firstColumn="1" w:lastColumn="0" w:noHBand="0" w:noVBand="1"/>
      </w:tblPr>
      <w:tblGrid>
        <w:gridCol w:w="4815"/>
        <w:gridCol w:w="3402"/>
        <w:gridCol w:w="2835"/>
        <w:gridCol w:w="3260"/>
      </w:tblGrid>
      <w:tr w:rsidR="00382D19" w:rsidRPr="00382D19" w14:paraId="655C6F60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31684CE2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Възложител:</w:t>
            </w:r>
          </w:p>
        </w:tc>
        <w:tc>
          <w:tcPr>
            <w:tcW w:w="9497" w:type="dxa"/>
            <w:gridSpan w:val="3"/>
          </w:tcPr>
          <w:p w14:paraId="095A397F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3FF07B63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26299AD8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Номер на поръчката в РОП:</w:t>
            </w:r>
          </w:p>
        </w:tc>
        <w:tc>
          <w:tcPr>
            <w:tcW w:w="9497" w:type="dxa"/>
            <w:gridSpan w:val="3"/>
          </w:tcPr>
          <w:p w14:paraId="25260DE9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58C3C958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07BA5358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Предмет на поръчката</w:t>
            </w:r>
          </w:p>
        </w:tc>
        <w:tc>
          <w:tcPr>
            <w:tcW w:w="9497" w:type="dxa"/>
            <w:gridSpan w:val="3"/>
          </w:tcPr>
          <w:p w14:paraId="121C0A4C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5B6B0507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6A101699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Обособена позиция (№ и предмет):</w:t>
            </w:r>
          </w:p>
        </w:tc>
        <w:tc>
          <w:tcPr>
            <w:tcW w:w="9497" w:type="dxa"/>
            <w:gridSpan w:val="3"/>
          </w:tcPr>
          <w:p w14:paraId="063FDF6D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6256DCE9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33ACD2BB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Договор №/дата, изпълнител:</w:t>
            </w:r>
          </w:p>
        </w:tc>
        <w:tc>
          <w:tcPr>
            <w:tcW w:w="9497" w:type="dxa"/>
            <w:gridSpan w:val="3"/>
          </w:tcPr>
          <w:p w14:paraId="081D2D13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67308931" w14:textId="77777777" w:rsidTr="00382D19">
        <w:tc>
          <w:tcPr>
            <w:tcW w:w="4815" w:type="dxa"/>
            <w:vMerge w:val="restart"/>
            <w:shd w:val="clear" w:color="auto" w:fill="DEEAF6" w:themeFill="accent1" w:themeFillTint="33"/>
          </w:tcPr>
          <w:p w14:paraId="3965BA86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Дата на договора:</w:t>
            </w:r>
          </w:p>
        </w:tc>
        <w:tc>
          <w:tcPr>
            <w:tcW w:w="3402" w:type="dxa"/>
            <w:vMerge w:val="restart"/>
          </w:tcPr>
          <w:p w14:paraId="0EB18564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shd w:val="clear" w:color="auto" w:fill="DEEAF6" w:themeFill="accent1" w:themeFillTint="33"/>
          </w:tcPr>
          <w:p w14:paraId="4B571795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648B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Преди 9.04.2022 г. (Да/Не)</w:t>
            </w:r>
          </w:p>
        </w:tc>
      </w:tr>
      <w:tr w:rsidR="00382D19" w:rsidRPr="00382D19" w14:paraId="54F26F46" w14:textId="77777777" w:rsidTr="00382D19">
        <w:tc>
          <w:tcPr>
            <w:tcW w:w="4815" w:type="dxa"/>
            <w:vMerge/>
            <w:shd w:val="clear" w:color="auto" w:fill="DEEAF6" w:themeFill="accent1" w:themeFillTint="33"/>
          </w:tcPr>
          <w:p w14:paraId="4C0C0361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03EA6D45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14:paraId="536E990D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225FDB33" w14:textId="77777777" w:rsidTr="00382D19">
        <w:tc>
          <w:tcPr>
            <w:tcW w:w="4815" w:type="dxa"/>
            <w:vMerge w:val="restart"/>
            <w:shd w:val="clear" w:color="auto" w:fill="DEEAF6" w:themeFill="accent1" w:themeFillTint="33"/>
          </w:tcPr>
          <w:p w14:paraId="73A3AB51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Период на изпълнение на договора (от/до):</w:t>
            </w:r>
          </w:p>
        </w:tc>
        <w:tc>
          <w:tcPr>
            <w:tcW w:w="3402" w:type="dxa"/>
            <w:vMerge w:val="restart"/>
          </w:tcPr>
          <w:p w14:paraId="68F028ED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EEAF6" w:themeFill="accent1" w:themeFillTint="33"/>
          </w:tcPr>
          <w:p w14:paraId="605EF884" w14:textId="77777777" w:rsidR="00382D19" w:rsidRPr="00BA648B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BA648B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Преди 10.10.2022 г. (Да/Не)</w:t>
            </w:r>
          </w:p>
        </w:tc>
        <w:tc>
          <w:tcPr>
            <w:tcW w:w="3260" w:type="dxa"/>
            <w:shd w:val="clear" w:color="auto" w:fill="DEEAF6" w:themeFill="accent1" w:themeFillTint="33"/>
          </w:tcPr>
          <w:p w14:paraId="3670D9CA" w14:textId="77777777" w:rsidR="00382D19" w:rsidRPr="00BA648B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BA648B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След 10.10.2022 г. (Да/Не)</w:t>
            </w:r>
          </w:p>
        </w:tc>
      </w:tr>
      <w:tr w:rsidR="00382D19" w:rsidRPr="00382D19" w14:paraId="29DD9F06" w14:textId="77777777" w:rsidTr="00382D19">
        <w:tc>
          <w:tcPr>
            <w:tcW w:w="4815" w:type="dxa"/>
            <w:vMerge/>
            <w:shd w:val="clear" w:color="auto" w:fill="DEEAF6" w:themeFill="accent1" w:themeFillTint="33"/>
          </w:tcPr>
          <w:p w14:paraId="5268EB93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1E223B26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2243E4FE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21B4A2FE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0810A3CD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362A7E39" w14:textId="77777777" w:rsidR="00382D19" w:rsidRPr="00382D19" w:rsidRDefault="00382D19" w:rsidP="00382D19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 xml:space="preserve">Декларации за липса на ограничения по чл. 5к, </w:t>
            </w:r>
            <w:proofErr w:type="spellStart"/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пар</w:t>
            </w:r>
            <w:proofErr w:type="spellEnd"/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. 1 от Регламента (</w:t>
            </w:r>
            <w:hyperlink r:id="rId6" w:history="1">
              <w:r w:rsidRPr="00382D19">
                <w:rPr>
                  <w:rFonts w:ascii="Times New Roman" w:hAnsi="Times New Roman"/>
                  <w:b/>
                  <w:color w:val="0000FF"/>
                  <w:sz w:val="20"/>
                  <w:szCs w:val="20"/>
                  <w:u w:val="single"/>
                </w:rPr>
                <w:t>https://www2.aop.bg/wp-content/uploads/2023/03/dekl-1.pdf</w:t>
              </w:r>
            </w:hyperlink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9497" w:type="dxa"/>
            <w:gridSpan w:val="3"/>
          </w:tcPr>
          <w:p w14:paraId="173930C5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73C4329F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0168A5BA" w14:textId="77777777" w:rsidR="00382D19" w:rsidRPr="00382D19" w:rsidRDefault="00382D19" w:rsidP="00382D19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Разрешение на компетентен орган за сключването/ изпълнение на договора (№/ дата/ компетентен орган, копие на акта/референция към електронно достъпно съдържание)</w:t>
            </w:r>
          </w:p>
        </w:tc>
        <w:tc>
          <w:tcPr>
            <w:tcW w:w="9497" w:type="dxa"/>
            <w:gridSpan w:val="3"/>
          </w:tcPr>
          <w:p w14:paraId="26AA712A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82D19" w:rsidRPr="00382D19" w14:paraId="0D13BD89" w14:textId="77777777" w:rsidTr="00382D19">
        <w:tc>
          <w:tcPr>
            <w:tcW w:w="4815" w:type="dxa"/>
            <w:shd w:val="clear" w:color="auto" w:fill="DEEAF6" w:themeFill="accent1" w:themeFillTint="33"/>
          </w:tcPr>
          <w:p w14:paraId="48D6E55A" w14:textId="77777777" w:rsidR="00382D19" w:rsidRPr="00382D19" w:rsidRDefault="00382D19" w:rsidP="00382D19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Проверка на декларациите от възложителя и УО</w:t>
            </w:r>
          </w:p>
        </w:tc>
        <w:tc>
          <w:tcPr>
            <w:tcW w:w="9497" w:type="dxa"/>
            <w:gridSpan w:val="3"/>
          </w:tcPr>
          <w:p w14:paraId="772978FF" w14:textId="77777777" w:rsidR="00382D19" w:rsidRPr="00382D19" w:rsidRDefault="00382D19" w:rsidP="00382D19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495ADDA7" w14:textId="6E296AC7" w:rsidR="00382D19" w:rsidRDefault="00382D19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45F23806" w14:textId="4AA244A1" w:rsidR="005D6217" w:rsidRDefault="005D6217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4E2FA928" w14:textId="1579471D" w:rsidR="005D6217" w:rsidRDefault="005D6217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68A9E65E" w14:textId="77777777" w:rsidR="005D6217" w:rsidRDefault="005D6217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00740518" w14:textId="7DF42A14" w:rsidR="005D6217" w:rsidRDefault="005D6217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1AFF4298" w14:textId="77777777" w:rsidR="005D6217" w:rsidRPr="00382D19" w:rsidRDefault="005D6217" w:rsidP="00382D19">
      <w:pPr>
        <w:spacing w:after="6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3DF621F1" w14:textId="77777777" w:rsidR="00382D19" w:rsidRPr="00382D19" w:rsidRDefault="00382D19" w:rsidP="00382D19">
      <w:pPr>
        <w:spacing w:after="6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82D19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Посочете следните данни въз основа на документите, с които разполагате по повод цитирания по-горе договор за обществена поръчка:</w:t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"/>
        <w:gridCol w:w="6613"/>
        <w:gridCol w:w="7062"/>
      </w:tblGrid>
      <w:tr w:rsidR="00382D19" w:rsidRPr="00382D19" w14:paraId="44CA8790" w14:textId="77777777" w:rsidTr="00382D19">
        <w:tc>
          <w:tcPr>
            <w:tcW w:w="455" w:type="dxa"/>
            <w:shd w:val="clear" w:color="auto" w:fill="FBE4D5" w:themeFill="accent2" w:themeFillTint="33"/>
          </w:tcPr>
          <w:p w14:paraId="2680DEF6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633" w:type="dxa"/>
            <w:shd w:val="clear" w:color="auto" w:fill="FBE4D5" w:themeFill="accent2" w:themeFillTint="33"/>
          </w:tcPr>
          <w:p w14:paraId="38F656FD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Обхват на данните</w:t>
            </w:r>
          </w:p>
        </w:tc>
        <w:tc>
          <w:tcPr>
            <w:tcW w:w="7087" w:type="dxa"/>
            <w:shd w:val="clear" w:color="auto" w:fill="FBE4D5" w:themeFill="accent2" w:themeFillTint="33"/>
          </w:tcPr>
          <w:p w14:paraId="5D73F6A9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Данни</w:t>
            </w:r>
          </w:p>
        </w:tc>
      </w:tr>
      <w:tr w:rsidR="00382D19" w:rsidRPr="00382D19" w14:paraId="5BC179D6" w14:textId="77777777" w:rsidTr="005D6217">
        <w:trPr>
          <w:trHeight w:val="109"/>
        </w:trPr>
        <w:tc>
          <w:tcPr>
            <w:tcW w:w="455" w:type="dxa"/>
            <w:shd w:val="clear" w:color="auto" w:fill="FBE4D5" w:themeFill="accent2" w:themeFillTint="33"/>
            <w:vAlign w:val="center"/>
          </w:tcPr>
          <w:p w14:paraId="28BF74CF" w14:textId="77777777" w:rsidR="00382D19" w:rsidRPr="00382D19" w:rsidRDefault="00382D19" w:rsidP="00382D19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I.</w:t>
            </w:r>
          </w:p>
        </w:tc>
        <w:tc>
          <w:tcPr>
            <w:tcW w:w="13720" w:type="dxa"/>
            <w:gridSpan w:val="2"/>
            <w:shd w:val="clear" w:color="auto" w:fill="FBE4D5" w:themeFill="accent2" w:themeFillTint="33"/>
            <w:vAlign w:val="center"/>
          </w:tcPr>
          <w:p w14:paraId="53F0E657" w14:textId="77777777" w:rsidR="00382D19" w:rsidRPr="00382D19" w:rsidRDefault="00382D19" w:rsidP="00382D19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 изпълнителя</w:t>
            </w: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382D19" w:rsidRPr="00382D19" w14:paraId="5B850418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286BE59A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E541D23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0BEE998A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41B1D67A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8FAF911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F31CDAD" w14:textId="77777777" w:rsidR="00382D19" w:rsidRPr="00382D19" w:rsidDel="00B91317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4AC5125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6E4B1024" w14:textId="77777777" w:rsidTr="005D6217">
        <w:trPr>
          <w:trHeight w:val="309"/>
        </w:trPr>
        <w:tc>
          <w:tcPr>
            <w:tcW w:w="455" w:type="dxa"/>
            <w:shd w:val="clear" w:color="auto" w:fill="auto"/>
            <w:vAlign w:val="center"/>
          </w:tcPr>
          <w:p w14:paraId="5E7DDE96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1DD0F949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74F8225C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2321C2C5" w14:textId="77777777" w:rsidTr="00382D19">
        <w:tc>
          <w:tcPr>
            <w:tcW w:w="455" w:type="dxa"/>
            <w:shd w:val="clear" w:color="auto" w:fill="FBE4D5" w:themeFill="accent2" w:themeFillTint="33"/>
          </w:tcPr>
          <w:p w14:paraId="50B7247F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3720" w:type="dxa"/>
            <w:gridSpan w:val="2"/>
            <w:shd w:val="clear" w:color="auto" w:fill="FBE4D5" w:themeFill="accent2" w:themeFillTint="33"/>
          </w:tcPr>
          <w:p w14:paraId="1CFFF9E0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 подизпълнителя, ако е приложимо </w:t>
            </w: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382D19" w:rsidRPr="00382D19" w14:paraId="0DA7DCAA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6139C27A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7FE6A406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E2F74FD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57AD1FC8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7BC9158F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C4D0ACE" w14:textId="77777777" w:rsidR="00382D19" w:rsidRPr="00382D19" w:rsidDel="00B91317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2A4646A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3B3FC45F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27A91D5D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1DD84D3B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0E179F1D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285F0EC0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85D4A21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DF190C1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Процент участие на подизпълнителите в изпълнението на дейностите от предмета на поръчката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74B21DE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40DC2A92" w14:textId="77777777" w:rsidTr="005D6217">
        <w:trPr>
          <w:trHeight w:val="212"/>
        </w:trPr>
        <w:tc>
          <w:tcPr>
            <w:tcW w:w="455" w:type="dxa"/>
            <w:shd w:val="clear" w:color="auto" w:fill="FBE4D5" w:themeFill="accent2" w:themeFillTint="33"/>
          </w:tcPr>
          <w:p w14:paraId="61C5B211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III.</w:t>
            </w:r>
          </w:p>
        </w:tc>
        <w:tc>
          <w:tcPr>
            <w:tcW w:w="13720" w:type="dxa"/>
            <w:gridSpan w:val="2"/>
            <w:shd w:val="clear" w:color="auto" w:fill="FBE4D5" w:themeFill="accent2" w:themeFillTint="33"/>
          </w:tcPr>
          <w:p w14:paraId="784D199A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За третото лице, ако е приложимо </w:t>
            </w:r>
            <w:r w:rsidRPr="00382D19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382D19" w:rsidRPr="00382D19" w14:paraId="74E8CD36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595A062B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DAB855F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82880F9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4F13F4B2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22157B04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2D1D1F99" w14:textId="77777777" w:rsidR="00382D19" w:rsidRPr="00382D19" w:rsidDel="00B91317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151ED93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05944C03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4B9F37C4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362B31A5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321C5FCF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382D19" w:rsidRPr="00382D19" w14:paraId="7B730886" w14:textId="77777777" w:rsidTr="00382D19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2534D154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764F4CDE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Процент участие на третите лица в изпълнението на дейностите от предмета на поръчката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B44DA2E" w14:textId="77777777" w:rsidR="00382D19" w:rsidRPr="00382D19" w:rsidRDefault="00382D19" w:rsidP="00382D19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132560A6" w14:textId="77777777" w:rsidR="005D6217" w:rsidRDefault="005D6217" w:rsidP="005D6217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FB16FC" w14:textId="1CEB8A4D" w:rsidR="00382D19" w:rsidRPr="00382D19" w:rsidRDefault="00382D19" w:rsidP="005D6217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82D19">
        <w:rPr>
          <w:rFonts w:ascii="Times New Roman" w:eastAsia="Calibri" w:hAnsi="Times New Roman" w:cs="Times New Roman"/>
          <w:b/>
          <w:sz w:val="24"/>
          <w:szCs w:val="24"/>
        </w:rPr>
        <w:t>Изготвил справката:</w:t>
      </w:r>
    </w:p>
    <w:p w14:paraId="5DAD76AB" w14:textId="77777777" w:rsidR="002B7497" w:rsidRDefault="00382D19" w:rsidP="005D6217">
      <w:pPr>
        <w:spacing w:after="200" w:line="240" w:lineRule="auto"/>
      </w:pPr>
      <w:r w:rsidRPr="00382D19">
        <w:rPr>
          <w:rFonts w:ascii="Times New Roman" w:eastAsia="Calibri" w:hAnsi="Times New Roman" w:cs="Times New Roman"/>
          <w:b/>
          <w:sz w:val="24"/>
          <w:szCs w:val="24"/>
        </w:rPr>
        <w:t>(имена, длъжност, дата)</w:t>
      </w:r>
    </w:p>
    <w:sectPr w:rsidR="002B7497" w:rsidSect="005D6217">
      <w:headerReference w:type="default" r:id="rId7"/>
      <w:pgSz w:w="16838" w:h="11906" w:orient="landscape"/>
      <w:pgMar w:top="141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E4B6" w14:textId="77777777" w:rsidR="001339A7" w:rsidRDefault="001339A7" w:rsidP="00382D19">
      <w:pPr>
        <w:spacing w:after="0" w:line="240" w:lineRule="auto"/>
      </w:pPr>
      <w:r>
        <w:separator/>
      </w:r>
    </w:p>
  </w:endnote>
  <w:endnote w:type="continuationSeparator" w:id="0">
    <w:p w14:paraId="59857A9C" w14:textId="77777777" w:rsidR="001339A7" w:rsidRDefault="001339A7" w:rsidP="00382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3A4FD" w14:textId="77777777" w:rsidR="001339A7" w:rsidRDefault="001339A7" w:rsidP="00382D19">
      <w:pPr>
        <w:spacing w:after="0" w:line="240" w:lineRule="auto"/>
      </w:pPr>
      <w:r>
        <w:separator/>
      </w:r>
    </w:p>
  </w:footnote>
  <w:footnote w:type="continuationSeparator" w:id="0">
    <w:p w14:paraId="35C8E27A" w14:textId="77777777" w:rsidR="001339A7" w:rsidRDefault="001339A7" w:rsidP="00382D19">
      <w:pPr>
        <w:spacing w:after="0" w:line="240" w:lineRule="auto"/>
      </w:pPr>
      <w:r>
        <w:continuationSeparator/>
      </w:r>
    </w:p>
  </w:footnote>
  <w:footnote w:id="1">
    <w:p w14:paraId="12D9824E" w14:textId="77777777" w:rsidR="00382D19" w:rsidRPr="005D6217" w:rsidRDefault="00382D19" w:rsidP="00382D19">
      <w:pPr>
        <w:pStyle w:val="FootnoteText"/>
        <w:rPr>
          <w:rFonts w:ascii="Times New Roman" w:hAnsi="Times New Roman"/>
          <w:sz w:val="16"/>
          <w:szCs w:val="16"/>
        </w:rPr>
      </w:pPr>
      <w:r w:rsidRPr="005D6217">
        <w:rPr>
          <w:rFonts w:ascii="Times New Roman" w:hAnsi="Times New Roman"/>
          <w:sz w:val="16"/>
          <w:szCs w:val="16"/>
        </w:rPr>
        <w:footnoteRef/>
      </w:r>
      <w:r w:rsidRPr="005D6217">
        <w:rPr>
          <w:rFonts w:ascii="Times New Roman" w:hAnsi="Times New Roman"/>
          <w:sz w:val="16"/>
          <w:szCs w:val="16"/>
        </w:rPr>
        <w:t xml:space="preserve"> При изпълнител-обединение данните се представят за всеки член в обединението.</w:t>
      </w:r>
    </w:p>
  </w:footnote>
  <w:footnote w:id="2">
    <w:p w14:paraId="3D68B617" w14:textId="77777777" w:rsidR="00382D19" w:rsidRPr="005D6217" w:rsidRDefault="00382D19" w:rsidP="00382D19">
      <w:pPr>
        <w:pStyle w:val="FootnoteText"/>
        <w:rPr>
          <w:rFonts w:ascii="Times New Roman" w:hAnsi="Times New Roman"/>
          <w:sz w:val="16"/>
          <w:szCs w:val="16"/>
        </w:rPr>
      </w:pPr>
      <w:r w:rsidRPr="005D6217">
        <w:rPr>
          <w:rFonts w:ascii="Times New Roman" w:hAnsi="Times New Roman"/>
          <w:sz w:val="16"/>
          <w:szCs w:val="16"/>
        </w:rPr>
        <w:footnoteRef/>
      </w:r>
      <w:r w:rsidRPr="005D6217">
        <w:rPr>
          <w:rFonts w:ascii="Times New Roman" w:hAnsi="Times New Roman"/>
          <w:sz w:val="16"/>
          <w:szCs w:val="16"/>
        </w:rPr>
        <w:t xml:space="preserve"> При повече от един подизпълнител данните се представят за всеки подизпълнител по отделно.</w:t>
      </w:r>
    </w:p>
  </w:footnote>
  <w:footnote w:id="3">
    <w:p w14:paraId="751E5C54" w14:textId="77777777" w:rsidR="00382D19" w:rsidRPr="005D6217" w:rsidRDefault="00382D19" w:rsidP="00382D19">
      <w:pPr>
        <w:pStyle w:val="FootnoteText"/>
        <w:rPr>
          <w:rFonts w:ascii="Times New Roman" w:hAnsi="Times New Roman"/>
          <w:sz w:val="16"/>
          <w:szCs w:val="16"/>
        </w:rPr>
      </w:pPr>
      <w:r w:rsidRPr="005D6217">
        <w:rPr>
          <w:rFonts w:ascii="Times New Roman" w:hAnsi="Times New Roman"/>
          <w:sz w:val="16"/>
          <w:szCs w:val="16"/>
        </w:rPr>
        <w:footnoteRef/>
      </w:r>
      <w:r w:rsidRPr="005D6217">
        <w:rPr>
          <w:rFonts w:ascii="Times New Roman" w:hAnsi="Times New Roman"/>
          <w:sz w:val="16"/>
          <w:szCs w:val="16"/>
        </w:rPr>
        <w:t xml:space="preserve"> При повече от едно трето лице данните се представят за всяко трето лице по отделно.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63B69" w14:textId="2A89C430" w:rsidR="003173C6" w:rsidRPr="0067214A" w:rsidRDefault="007267AE" w:rsidP="0067214A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7D9BD029" wp14:editId="4EBC5008">
          <wp:simplePos x="0" y="0"/>
          <wp:positionH relativeFrom="margin">
            <wp:posOffset>6539230</wp:posOffset>
          </wp:positionH>
          <wp:positionV relativeFrom="paragraph">
            <wp:posOffset>-36195</wp:posOffset>
          </wp:positionV>
          <wp:extent cx="2307590" cy="651510"/>
          <wp:effectExtent l="0" t="0" r="0" b="0"/>
          <wp:wrapNone/>
          <wp:docPr id="44" name="Picture 44" descr="C:\Users\h.yordanov\Documents\ПНИИДИТ\Лого ЕС\headers_logos\headers\single\ppniidit_logo_left_aligned_Tex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.yordanov\Documents\ПНИИДИТ\Лого ЕС\headers_logos\headers\single\ppniidit_logo_left_aligned_Tex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759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267AE">
      <w:rPr>
        <w:rFonts w:ascii="Times New Roman" w:eastAsia="Times New Roman" w:hAnsi="Times New Roman" w:cs="Times New Roman"/>
        <w:noProof/>
        <w:sz w:val="24"/>
        <w:szCs w:val="24"/>
        <w:lang w:eastAsia="bg-BG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019C3BF" wp14:editId="0B7A10C8">
              <wp:simplePos x="0" y="0"/>
              <wp:positionH relativeFrom="column">
                <wp:posOffset>2834005</wp:posOffset>
              </wp:positionH>
              <wp:positionV relativeFrom="paragraph">
                <wp:posOffset>109220</wp:posOffset>
              </wp:positionV>
              <wp:extent cx="2543175" cy="582930"/>
              <wp:effectExtent l="0" t="0" r="9525" b="762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3175" cy="5829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5AD4C0" w14:textId="77777777" w:rsidR="007267AE" w:rsidRPr="007267AE" w:rsidRDefault="007267AE" w:rsidP="007267AE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7267AE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Изпълнителна агенция</w:t>
                          </w:r>
                        </w:p>
                        <w:p w14:paraId="01A0B653" w14:textId="77777777" w:rsidR="007267AE" w:rsidRPr="007267AE" w:rsidRDefault="007267AE" w:rsidP="007267AE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7267AE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„Програма за образование“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19C3B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23.15pt;margin-top:8.6pt;width:200.25pt;height:45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" stroked="f">
              <v:textbox>
                <w:txbxContent>
                  <w:p w14:paraId="525AD4C0" w14:textId="77777777" w:rsidR="007267AE" w:rsidRPr="007267AE" w:rsidRDefault="007267AE" w:rsidP="007267AE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267A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Изпълнителна агенция</w:t>
                    </w:r>
                  </w:p>
                  <w:p w14:paraId="01A0B653" w14:textId="77777777" w:rsidR="007267AE" w:rsidRPr="007267AE" w:rsidRDefault="007267AE" w:rsidP="007267AE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7267A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„Програма за образование“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173C6">
      <w:rPr>
        <w:rFonts w:ascii="Times New Roman" w:hAnsi="Times New Roman" w:cs="Times New Roman"/>
        <w:sz w:val="24"/>
        <w:szCs w:val="24"/>
      </w:rPr>
      <w:ptab w:relativeTo="margin" w:alignment="left" w:leader="none"/>
    </w:r>
  </w:p>
  <w:p w14:paraId="27D9F50C" w14:textId="30737878" w:rsidR="0067214A" w:rsidRPr="0067214A" w:rsidRDefault="007267AE" w:rsidP="0067214A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3D3C9E">
      <w:rPr>
        <w:i/>
        <w:noProof/>
      </w:rPr>
      <w:drawing>
        <wp:inline distT="0" distB="0" distL="0" distR="0" wp14:anchorId="58E15BAC" wp14:editId="5886CBA5">
          <wp:extent cx="2226310" cy="516890"/>
          <wp:effectExtent l="0" t="0" r="2540" b="0"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310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173C6">
      <w:rPr>
        <w:rFonts w:ascii="Times New Roman" w:hAnsi="Times New Roman" w:cs="Times New Roman"/>
        <w:sz w:val="24"/>
        <w:szCs w:val="24"/>
      </w:rPr>
      <w:ptab w:relativeTo="margin" w:alignment="right" w:leader="none"/>
    </w:r>
  </w:p>
  <w:p w14:paraId="1EF86D31" w14:textId="2C74DC94" w:rsidR="0067214A" w:rsidRDefault="006721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D19"/>
    <w:rsid w:val="00031370"/>
    <w:rsid w:val="0006799E"/>
    <w:rsid w:val="000B513E"/>
    <w:rsid w:val="00116664"/>
    <w:rsid w:val="001339A7"/>
    <w:rsid w:val="001E7EB4"/>
    <w:rsid w:val="002844BF"/>
    <w:rsid w:val="002B7497"/>
    <w:rsid w:val="003173C6"/>
    <w:rsid w:val="00382D19"/>
    <w:rsid w:val="00424CDB"/>
    <w:rsid w:val="005D6217"/>
    <w:rsid w:val="0067214A"/>
    <w:rsid w:val="006E0CE2"/>
    <w:rsid w:val="007267AE"/>
    <w:rsid w:val="008633A4"/>
    <w:rsid w:val="009B5411"/>
    <w:rsid w:val="00A82C12"/>
    <w:rsid w:val="00B42FE0"/>
    <w:rsid w:val="00BA648B"/>
    <w:rsid w:val="00BD61FC"/>
    <w:rsid w:val="00DE00E6"/>
    <w:rsid w:val="00E8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F48EF"/>
  <w15:chartTrackingRefBased/>
  <w15:docId w15:val="{18A8C545-C317-4373-BAEE-C9B676AF4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82D1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2D19"/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382D1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382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72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7214A"/>
  </w:style>
  <w:style w:type="paragraph" w:styleId="Footer">
    <w:name w:val="footer"/>
    <w:basedOn w:val="Normal"/>
    <w:link w:val="FooterChar"/>
    <w:uiPriority w:val="99"/>
    <w:unhideWhenUsed/>
    <w:rsid w:val="00672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2.aop.bg/wp-content/uploads/2023/03/dekl-1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ОСЕС</dc:creator>
  <cp:keywords/>
  <dc:description/>
  <cp:lastModifiedBy>Maya Ninova</cp:lastModifiedBy>
  <cp:revision>2</cp:revision>
  <dcterms:created xsi:type="dcterms:W3CDTF">2025-01-13T11:24:00Z</dcterms:created>
  <dcterms:modified xsi:type="dcterms:W3CDTF">2025-01-13T11:24:00Z</dcterms:modified>
</cp:coreProperties>
</file>